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8"/>
        <w:ind w:left="2237" w:right="22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w w:val="10"/>
          <w:sz w:val="22"/>
        </w:rPr>
        <w:t>Ï</w:t>
      </w:r>
    </w:p>
    <w:p>
      <w:pPr>
        <w:pStyle w:val="BodyText"/>
        <w:spacing w:line="307" w:lineRule="exact" w:before="96"/>
        <w:ind w:left="682"/>
      </w:pPr>
      <w:r>
        <w:rPr/>
        <w:t>Phaät baûo Thieän Nghieäp:</w:t>
      </w:r>
    </w:p>
    <w:p>
      <w:pPr>
        <w:pStyle w:val="BodyText"/>
        <w:spacing w:line="235" w:lineRule="auto" w:before="5"/>
        <w:ind w:left="116" w:right="115" w:firstLine="566"/>
        <w:jc w:val="both"/>
      </w:pPr>
      <w:r>
        <w:rPr/>
        <w:t>–Ví nhö ñang treân bieån lôùn, thuyeàn beø boãng bò hö, ngöôøi trong thuyeàn aáy khoâng     vòn vaøo vaùn, coät buoàm thì khoâng theå naøo loäi ñöôïc, chaéc chaén bò cheát ñuoái. Neáu ngöôøi     naøo vòn vaøo vaùn hoaëc coät buoàm, thì khoûe khoaén vòn vaøo ñoù bôi thì khoâng cheát. Neân bieát thuaän theo nöôùc bieån ñeå vöôït ra. Boà-taùt Ñaïi só coù tin öa, coù ñònh haïnh, coù tinh taán, muoán ñöôïc ñaïo Voâ thöôïng chaùnh chaân maø khoâng ñaéc ñöôïc Minh ñoä, laïi khoâng ñöôïc hoïc Minh ñoä quyeàn tueä seõ ôû trong ñaïo ñaéc ñaïo Thanh vaên, Duyeân giaùc. Vò aáy coù tin öa, ñònh haïnh, tinh taán muoán ñaït ñeán ñaïo Voâ thöôïng chaùnh chaân, laïi ñöôïc hoïc Minh ñoä quyeàn tueä, chaéc chaén khoâng ôû Trung ñaïo löôøi bieáng, maø vöôït ra khoûi ñaïo Thanh vaên, Duyeân giaùc, ôû ngay trong ñaïo Voâ thöôïng chaùnh chaân gaày döïng. Ví nhö ngöôøi nam, ngöôøi nöõ ñem bình ñaát  chöa nung ñeå laáy nöôùc, bieát khoâng laâu chaéc chaén seõ hö. Vì sao? Vì chöa hoaøn  thaønh.    Hoïc khoâng ñaït phaùp saâu xa naøy thì chaéc chaén khoâng theå ñaït ñöôïc trí Nhaát thieát, thì ôû Trung ñaïo nhaøm chaùn rôi vaøo ñaïo Nhò thöøa. Ví nhö laáy bình goám ñeå nung ñi gaùnh nöôùc,  an oån trôû veà. Vì sao? Vì ñaõ ñöôïc laøm hoaøn taát. Cho neân hoïc ñöôïc phaùp saâu xa, bieát chaéc chaén khoâng ôû Trung ñaïo töï buoâng lung maø quyeát taâm döøng laïi ôû nôi  ñaïo Voâ thöôïng  chaùnh</w:t>
      </w:r>
      <w:r>
        <w:rPr>
          <w:spacing w:val="2"/>
        </w:rPr>
        <w:t> </w:t>
      </w:r>
      <w:r>
        <w:rPr/>
        <w:t>chaân.</w:t>
      </w:r>
    </w:p>
    <w:p>
      <w:pPr>
        <w:pStyle w:val="BodyText"/>
        <w:spacing w:line="283" w:lineRule="exact"/>
        <w:ind w:left="682"/>
        <w:jc w:val="both"/>
      </w:pPr>
      <w:r>
        <w:rPr/>
        <w:t>Ví nhö thuyeàn ôû giöõa bieån lôùn, neáu khoâng kheùo giöõ gìn, laáy taøi vaät ra xem, ñeán nôi</w:t>
      </w:r>
    </w:p>
    <w:p>
      <w:pPr>
        <w:pStyle w:val="BodyText"/>
        <w:spacing w:line="235" w:lineRule="auto" w:before="2"/>
        <w:ind w:left="116" w:right="112"/>
        <w:jc w:val="both"/>
      </w:pPr>
      <w:r>
        <w:rPr/>
        <w:t>ñöôøng hö, taøi vaät rôi rôùt maát maùt trong soá caùc vaät quyù aáy. Cuõng gioáng nhö vaäy, neáu Boà-  taùt Ñaïi só heát loøng hoïc maø khoâng ñaït ñöôïc phaùp saâu xa, neân bieát ñoái vôùi Trung ñaïo     nhaøm chaùn thì maát vaät quyù. Ñoái vôùi Trung ñaïo bieáng nhaùc, rôi vaøo ñaïo Nhò thöøa. Ví nhö ngöôøi coù boá thí buoàm trong bieån lôùn, cho neân vaù söûa thuyeàn beø ñeå coù choã ñeán, ñem taøi   vaät caát beân trong, khoâng bò trung ñaïo laøm hö hoaïi, chaéc chaén laø ñeán nôi kia. Nhö vaäy Boà-taùt Ñaïi só coù tin öa, quyeát ñònh thöïc haønh, tinh taán hoïc taäp,  laïi  ñöôïc  phaùp saâu  xa, chaéc chaén khoâng ôû trong aáy bieáng nhaùc, ñang tieán ñeán gaày döïng ñaïo Voâ thöôïng chaùnh chaân, nhaát ñònh khoâng rôi vaøo ñaïo Nhò thöøa, maø höôùng thaúng ñeán cöûa Phaät. Ví nhö ngöôøi giaø caû, thaân theå laïi beänh taät, theá naøo, ngöôøi naøy coù khaû naêng töø giöôøng töï mình ñöùng     daäy ñöôïc</w:t>
      </w:r>
      <w:r>
        <w:rPr>
          <w:spacing w:val="9"/>
        </w:rPr>
        <w:t> </w:t>
      </w:r>
      <w:r>
        <w:rPr/>
        <w:t>khoâng?</w:t>
      </w:r>
    </w:p>
    <w:p>
      <w:pPr>
        <w:pStyle w:val="BodyText"/>
        <w:spacing w:line="290" w:lineRule="exact"/>
        <w:ind w:left="682"/>
        <w:jc w:val="both"/>
      </w:pPr>
      <w:r>
        <w:rPr/>
        <w:t>Thieän Nghieäp thöa:</w:t>
      </w:r>
    </w:p>
    <w:p>
      <w:pPr>
        <w:pStyle w:val="BodyText"/>
        <w:spacing w:line="235" w:lineRule="auto" w:before="1"/>
        <w:ind w:left="116" w:right="116" w:firstLine="566"/>
        <w:jc w:val="both"/>
      </w:pPr>
      <w:r>
        <w:rPr/>
        <w:t>–Khoâng theå ñöôïc, baïch Ñöùc Theá Toân! Ngöôøi naøy luùc ñöùng daäy khoâng coù söùc löïc  neân khoâng coù khaû naêng töï mình ñi ñöôïc. Khi bôùt beänh thì coù theå töï mình ñöùng daäy,    nhöng khoâng theå ñi boä</w:t>
      </w:r>
      <w:r>
        <w:rPr>
          <w:spacing w:val="19"/>
        </w:rPr>
        <w:t> </w:t>
      </w:r>
      <w:r>
        <w:rPr/>
        <w:t>ñöôïc.</w:t>
      </w:r>
    </w:p>
    <w:p>
      <w:pPr>
        <w:pStyle w:val="BodyText"/>
        <w:spacing w:line="301" w:lineRule="exact"/>
        <w:ind w:left="682"/>
        <w:jc w:val="both"/>
      </w:pPr>
      <w:r>
        <w:rPr/>
        <w:t>Ñöùc Phaät daïy:</w:t>
      </w:r>
    </w:p>
    <w:p>
      <w:pPr>
        <w:pStyle w:val="BodyText"/>
        <w:spacing w:line="235" w:lineRule="auto"/>
        <w:ind w:left="116" w:right="115" w:firstLine="566"/>
        <w:jc w:val="both"/>
      </w:pPr>
      <w:r>
        <w:rPr/>
        <w:t>–Cuõng gioáng nhö vaäy, Boà-taùt Ñaïi só hoïc taäp thöïc haønh ñaày ñuû moïi vieäc nhö treân, khoâng ñöôïc phaùp saâu xa maø muoán ñeán ñaïo Voâ thöôøng chaùnh chaân, chaéc chaén khoâng ñaït ñöôïc Phaät ñaïo, seõ ôû trong ñaïo bieáng nhaùc, rôi vaøo ñaïo Nhò thöøa.  Ví nhö  ngöôøi giaø bò  beänh vöøa bôùt, muoán ñöùng daäy ñi phaûi coù ngöôøi maïnh khoûe ñeán dìu ñôõ, roài noùi raèng:  “Ñöøng sôï, con ñöa oâng ñi”, chaéc chaén khoâng ñoái vôùi Trung ñaïo vöùt boû nhöõng gì ñöôïc    yeâu thích. Nhö vaäy, Boà-taùt hoïc taäp ñaày ñuû nhö treân, ñöôïc Minh ñoä voâ cöïc saâu xa, neân   bieát minh tueä quyeàn bieán naøy chaéc chaén khoâng ñoái vôùi Trung ñaïo maø bieáng nhaùc thì roát raùo ôû trong ñoù ñöôïc ñaïo Voâ thöôïng chaùnh</w:t>
      </w:r>
      <w:r>
        <w:rPr>
          <w:spacing w:val="39"/>
        </w:rPr>
        <w:t> </w:t>
      </w:r>
      <w:r>
        <w:rPr/>
        <w:t>chaân.</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9"/>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20"/>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225-Q4-P12 ThÃ­ Dá»¥-Ä’áº¡i Minh Ä’á»Ž.docx</dc:title>
  <dcterms:created xsi:type="dcterms:W3CDTF">2021-03-10T10:23:52Z</dcterms:created>
  <dcterms:modified xsi:type="dcterms:W3CDTF">2021-03-10T10:23:52Z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